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FF6" w:rsidRDefault="00FC2FF6" w:rsidP="00FC2FF6">
      <w:pPr>
        <w:pStyle w:val="a3"/>
      </w:pPr>
      <w:bookmarkStart w:id="0" w:name="_GoBack"/>
      <w:r>
        <w:rPr>
          <w:noProof/>
        </w:rPr>
        <w:drawing>
          <wp:inline distT="0" distB="0" distL="0" distR="0" wp14:anchorId="13D6AF87" wp14:editId="05E63294">
            <wp:extent cx="6831330" cy="10134600"/>
            <wp:effectExtent l="0" t="0" r="0" b="0"/>
            <wp:docPr id="1" name="Рисунок 1" descr="C:\Users\Ольга\Downloads\Решение олимпиадных задач5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ownloads\Решение олимпиадных задач57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483" cy="10151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322B8" w:rsidRDefault="000322B8" w:rsidP="000322B8">
      <w:pPr>
        <w:tabs>
          <w:tab w:val="left" w:pos="977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322B8" w:rsidRPr="000322B8" w:rsidRDefault="000322B8" w:rsidP="000322B8">
      <w:pPr>
        <w:tabs>
          <w:tab w:val="left" w:pos="977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2B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A1F05" w:rsidRPr="004850FC" w:rsidRDefault="004850FC" w:rsidP="000322B8">
      <w:pPr>
        <w:pStyle w:val="1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C94512">
        <w:rPr>
          <w:color w:val="000000" w:themeColor="text1"/>
        </w:rPr>
        <w:t xml:space="preserve">Олимпиады являются наиболее массовой формой работы с учащимися, проявляющими интерес к математике. </w:t>
      </w:r>
      <w:r>
        <w:t xml:space="preserve">Как правило, задачи, предлагаемые на олимпиадах, резко отличаются от задач школьного курса математики. Поэтому одной из важнейших задач курса является индивидуальная работа с одаренными школьниками, направленная на развитие их мыслительных способностей, настойчивости в выполнении заданий, творческого подхода и навыков в решении нестандартных задач. В содержание курса включены темы, которые не входят в базовую школьную программу или не получают должного внимания на уроках математики. Эти темы, с одной стороны, должны быть доступны обучаемым, с другой стороны, - позволять им успешно выступать на олимпиадах. Учащимся требуется мотивация их деятельности, участие в различных конкурсах и олимпиадах, и особенно победа в них побуждает школьников к углубленному изучение данного предмета, а также к успешному продолжению </w:t>
      </w:r>
      <w:r w:rsidRPr="004850FC">
        <w:t xml:space="preserve">образования в ВУЗах. </w:t>
      </w:r>
    </w:p>
    <w:p w:rsidR="00782FBD" w:rsidRDefault="00782FBD" w:rsidP="00C9451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2FBD">
        <w:rPr>
          <w:rFonts w:ascii="Times New Roman" w:hAnsi="Times New Roman" w:cs="Times New Roman"/>
          <w:b/>
          <w:bCs/>
          <w:sz w:val="24"/>
          <w:szCs w:val="24"/>
        </w:rPr>
        <w:t>Цели и задачи курса:</w:t>
      </w:r>
    </w:p>
    <w:p w:rsidR="00782FBD" w:rsidRPr="00782FBD" w:rsidRDefault="00782FBD" w:rsidP="00782FBD">
      <w:pPr>
        <w:pStyle w:val="a4"/>
        <w:numPr>
          <w:ilvl w:val="0"/>
          <w:numId w:val="42"/>
        </w:numPr>
        <w:spacing w:after="0" w:line="360" w:lineRule="auto"/>
        <w:ind w:left="0"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782FBD">
        <w:rPr>
          <w:rFonts w:ascii="Times New Roman" w:hAnsi="Times New Roman" w:cs="Times New Roman"/>
          <w:sz w:val="24"/>
          <w:szCs w:val="24"/>
        </w:rPr>
        <w:t>азвитие познавательных интересов школьников к углубленному изучению и систематизации знаний по математике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82FBD" w:rsidRPr="00782FBD" w:rsidRDefault="00782FBD" w:rsidP="00782FBD">
      <w:pPr>
        <w:pStyle w:val="a4"/>
        <w:numPr>
          <w:ilvl w:val="0"/>
          <w:numId w:val="42"/>
        </w:numPr>
        <w:spacing w:after="0" w:line="360" w:lineRule="auto"/>
        <w:ind w:left="0"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82FBD">
        <w:rPr>
          <w:rFonts w:ascii="Times New Roman" w:hAnsi="Times New Roman" w:cs="Times New Roman"/>
          <w:sz w:val="24"/>
          <w:szCs w:val="24"/>
        </w:rPr>
        <w:t xml:space="preserve">овышение качества математической подготовки </w:t>
      </w:r>
      <w:r>
        <w:rPr>
          <w:rFonts w:ascii="Times New Roman" w:hAnsi="Times New Roman" w:cs="Times New Roman"/>
          <w:sz w:val="24"/>
          <w:szCs w:val="24"/>
        </w:rPr>
        <w:t>учащихся</w:t>
      </w:r>
      <w:r w:rsidRPr="00782FBD">
        <w:rPr>
          <w:rFonts w:ascii="Times New Roman" w:hAnsi="Times New Roman" w:cs="Times New Roman"/>
          <w:sz w:val="24"/>
          <w:szCs w:val="24"/>
        </w:rPr>
        <w:t>, пропаганда научных знаний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82FBD" w:rsidRPr="00782FBD" w:rsidRDefault="00782FBD" w:rsidP="00782FBD">
      <w:pPr>
        <w:pStyle w:val="a4"/>
        <w:numPr>
          <w:ilvl w:val="0"/>
          <w:numId w:val="42"/>
        </w:numPr>
        <w:spacing w:after="0" w:line="360" w:lineRule="auto"/>
        <w:ind w:left="0"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82FBD">
        <w:rPr>
          <w:rFonts w:ascii="Times New Roman" w:hAnsi="Times New Roman" w:cs="Times New Roman"/>
          <w:sz w:val="24"/>
          <w:szCs w:val="24"/>
        </w:rPr>
        <w:t>ыявление потенциальных возможностей учащихся для вовлечения их в научно-исследовательскую деятельность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82FBD" w:rsidRPr="00782FBD" w:rsidRDefault="00782FBD" w:rsidP="00782FBD">
      <w:pPr>
        <w:pStyle w:val="a4"/>
        <w:numPr>
          <w:ilvl w:val="0"/>
          <w:numId w:val="42"/>
        </w:numPr>
        <w:spacing w:after="0" w:line="360" w:lineRule="auto"/>
        <w:ind w:left="0"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82FBD">
        <w:rPr>
          <w:rFonts w:ascii="Times New Roman" w:hAnsi="Times New Roman" w:cs="Times New Roman"/>
          <w:sz w:val="24"/>
          <w:szCs w:val="24"/>
        </w:rPr>
        <w:t>тимулирование творческой активности учащихся, развитие их логического мышления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82FBD" w:rsidRPr="00782FBD" w:rsidRDefault="00782FBD" w:rsidP="00782FBD">
      <w:pPr>
        <w:pStyle w:val="a4"/>
        <w:numPr>
          <w:ilvl w:val="0"/>
          <w:numId w:val="42"/>
        </w:numPr>
        <w:spacing w:after="0" w:line="360" w:lineRule="auto"/>
        <w:ind w:left="0"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782FBD">
        <w:rPr>
          <w:rFonts w:ascii="Times New Roman" w:hAnsi="Times New Roman" w:cs="Times New Roman"/>
          <w:sz w:val="24"/>
          <w:szCs w:val="24"/>
        </w:rPr>
        <w:t xml:space="preserve">ормирование у учащихся здорового духа конкуренции, умения находить оптимальные и верные решения в сложных условиях нестандартных задач. </w:t>
      </w:r>
    </w:p>
    <w:p w:rsidR="001A33CD" w:rsidRDefault="00782FBD" w:rsidP="009C66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850FC" w:rsidRPr="004850FC">
        <w:rPr>
          <w:rFonts w:ascii="Times New Roman" w:hAnsi="Times New Roman" w:cs="Times New Roman"/>
          <w:sz w:val="24"/>
          <w:szCs w:val="24"/>
        </w:rPr>
        <w:t xml:space="preserve">рограмма рассчитана на </w:t>
      </w:r>
      <w:r w:rsidR="001A33CD">
        <w:rPr>
          <w:rFonts w:ascii="Times New Roman" w:hAnsi="Times New Roman" w:cs="Times New Roman"/>
          <w:sz w:val="24"/>
          <w:szCs w:val="24"/>
        </w:rPr>
        <w:t>34 учебных часа</w:t>
      </w:r>
      <w:r w:rsidR="004850FC" w:rsidRPr="004850FC">
        <w:rPr>
          <w:rFonts w:ascii="Times New Roman" w:hAnsi="Times New Roman" w:cs="Times New Roman"/>
          <w:sz w:val="24"/>
          <w:szCs w:val="24"/>
        </w:rPr>
        <w:t xml:space="preserve"> из расчета </w:t>
      </w:r>
      <w:r>
        <w:rPr>
          <w:rFonts w:ascii="Times New Roman" w:hAnsi="Times New Roman" w:cs="Times New Roman"/>
          <w:sz w:val="24"/>
          <w:szCs w:val="24"/>
        </w:rPr>
        <w:t>1</w:t>
      </w:r>
      <w:r w:rsidR="004850FC" w:rsidRPr="004850FC">
        <w:rPr>
          <w:rFonts w:ascii="Times New Roman" w:hAnsi="Times New Roman" w:cs="Times New Roman"/>
          <w:sz w:val="24"/>
          <w:szCs w:val="24"/>
        </w:rPr>
        <w:t xml:space="preserve"> час в неделю</w:t>
      </w:r>
    </w:p>
    <w:p w:rsidR="00C94512" w:rsidRPr="00782FBD" w:rsidRDefault="004850FC" w:rsidP="009C66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50FC">
        <w:rPr>
          <w:rFonts w:ascii="Times New Roman" w:hAnsi="Times New Roman" w:cs="Times New Roman"/>
          <w:sz w:val="24"/>
          <w:szCs w:val="24"/>
        </w:rPr>
        <w:t xml:space="preserve">Построение курса строится в форме последовательности тематических блоков с чередованием материала по алгебре, </w:t>
      </w:r>
      <w:r w:rsidR="00782FBD">
        <w:rPr>
          <w:rFonts w:ascii="Times New Roman" w:hAnsi="Times New Roman" w:cs="Times New Roman"/>
          <w:sz w:val="24"/>
          <w:szCs w:val="24"/>
        </w:rPr>
        <w:t xml:space="preserve">геометрии, </w:t>
      </w:r>
      <w:r w:rsidRPr="004850FC">
        <w:rPr>
          <w:rFonts w:ascii="Times New Roman" w:hAnsi="Times New Roman" w:cs="Times New Roman"/>
          <w:sz w:val="24"/>
          <w:szCs w:val="24"/>
        </w:rPr>
        <w:t xml:space="preserve">теории чисел, анализу, дискретной математике, теории графов, элементам комбинаторики, теории вероятностей и статистике, математическим играм. </w:t>
      </w:r>
      <w:r w:rsidR="00782FBD" w:rsidRPr="00782FBD">
        <w:rPr>
          <w:rFonts w:ascii="Times New Roman" w:hAnsi="Times New Roman" w:cs="Times New Roman"/>
          <w:sz w:val="24"/>
          <w:szCs w:val="24"/>
        </w:rPr>
        <w:t>Изучение курса предусмотрено как в коллективных, так и в индивидуально-групповых формах.</w:t>
      </w:r>
    </w:p>
    <w:p w:rsidR="00782FBD" w:rsidRPr="00C94512" w:rsidRDefault="00782FBD" w:rsidP="00782FBD">
      <w:pPr>
        <w:pStyle w:val="1"/>
        <w:numPr>
          <w:ilvl w:val="0"/>
          <w:numId w:val="44"/>
        </w:numPr>
        <w:spacing w:before="0" w:beforeAutospacing="0" w:after="0" w:afterAutospacing="0" w:line="360" w:lineRule="auto"/>
        <w:jc w:val="center"/>
        <w:rPr>
          <w:color w:val="000000"/>
        </w:rPr>
      </w:pPr>
      <w:r>
        <w:rPr>
          <w:b/>
          <w:bCs/>
          <w:color w:val="000000" w:themeColor="text1"/>
          <w:shd w:val="clear" w:color="auto" w:fill="FFFFFF"/>
        </w:rPr>
        <w:t>Учебно-тематический план и содержание курса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2822"/>
        <w:gridCol w:w="5290"/>
        <w:gridCol w:w="993"/>
        <w:gridCol w:w="991"/>
      </w:tblGrid>
      <w:tr w:rsidR="001A33CD" w:rsidRPr="00C94512" w:rsidTr="001A33CD">
        <w:trPr>
          <w:jc w:val="center"/>
        </w:trPr>
        <w:tc>
          <w:tcPr>
            <w:tcW w:w="284" w:type="pct"/>
          </w:tcPr>
          <w:p w:rsidR="001A33CD" w:rsidRPr="00A97E20" w:rsidRDefault="001A33CD" w:rsidP="00C16C4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1318" w:type="pct"/>
          </w:tcPr>
          <w:p w:rsidR="001A33CD" w:rsidRPr="00A97E20" w:rsidRDefault="001A33CD" w:rsidP="00C16C4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:rsidR="001A33CD" w:rsidRPr="00A97E20" w:rsidRDefault="001A33CD" w:rsidP="00C16C4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E2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разделов</w:t>
            </w:r>
          </w:p>
        </w:tc>
        <w:tc>
          <w:tcPr>
            <w:tcW w:w="2471" w:type="pct"/>
          </w:tcPr>
          <w:p w:rsidR="001A33CD" w:rsidRPr="00A97E20" w:rsidRDefault="001A33CD" w:rsidP="00C16C4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E2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64" w:type="pct"/>
          </w:tcPr>
          <w:p w:rsidR="001A33CD" w:rsidRPr="00A97E20" w:rsidRDefault="001A33CD" w:rsidP="00C16C4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7E20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A97E20">
              <w:rPr>
                <w:rFonts w:ascii="Times New Roman" w:hAnsi="Times New Roman" w:cs="Times New Roman"/>
                <w:bCs/>
                <w:sz w:val="24"/>
                <w:szCs w:val="24"/>
              </w:rPr>
              <w:t>во часов</w:t>
            </w:r>
          </w:p>
        </w:tc>
        <w:tc>
          <w:tcPr>
            <w:tcW w:w="464" w:type="pct"/>
          </w:tcPr>
          <w:p w:rsidR="001A33CD" w:rsidRPr="00A97E20" w:rsidRDefault="001A33CD" w:rsidP="00C16C4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</w:tr>
      <w:tr w:rsidR="001A33CD" w:rsidRPr="00C94512" w:rsidTr="001A33CD">
        <w:trPr>
          <w:jc w:val="center"/>
        </w:trPr>
        <w:tc>
          <w:tcPr>
            <w:tcW w:w="4536" w:type="pct"/>
            <w:gridSpan w:val="4"/>
          </w:tcPr>
          <w:p w:rsidR="001A33CD" w:rsidRPr="003F3B4F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464" w:type="pct"/>
          </w:tcPr>
          <w:p w:rsidR="001A33CD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33CD" w:rsidRPr="00C94512" w:rsidTr="001A33CD">
        <w:trPr>
          <w:jc w:val="center"/>
        </w:trPr>
        <w:tc>
          <w:tcPr>
            <w:tcW w:w="284" w:type="pct"/>
          </w:tcPr>
          <w:p w:rsidR="001A33CD" w:rsidRPr="003F3B4F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18" w:type="pct"/>
          </w:tcPr>
          <w:p w:rsidR="001A33CD" w:rsidRDefault="001A33CD" w:rsidP="003F3B4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>Метод математической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A33CD" w:rsidRPr="003F3B4F" w:rsidRDefault="001A33CD" w:rsidP="003F3B4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</w:tc>
        <w:tc>
          <w:tcPr>
            <w:tcW w:w="2471" w:type="pct"/>
          </w:tcPr>
          <w:p w:rsidR="001A33CD" w:rsidRDefault="001A33CD" w:rsidP="003F3B4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>Множество натуральных чисел.</w:t>
            </w:r>
          </w:p>
          <w:p w:rsidR="001A33CD" w:rsidRDefault="001A33CD" w:rsidP="003F3B4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 xml:space="preserve"> Принцип и метод математической индукции.</w:t>
            </w:r>
          </w:p>
          <w:p w:rsidR="001A33CD" w:rsidRPr="003F3B4F" w:rsidRDefault="001A33CD" w:rsidP="003F3B4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навыков применения метода математической индукции при доказательстве различных утверждений.</w:t>
            </w:r>
          </w:p>
        </w:tc>
        <w:tc>
          <w:tcPr>
            <w:tcW w:w="464" w:type="pct"/>
          </w:tcPr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33CD" w:rsidRPr="003F3B4F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4" w:type="pct"/>
          </w:tcPr>
          <w:p w:rsidR="001A33CD" w:rsidRPr="003F3B4F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33CD" w:rsidRPr="00C94512" w:rsidTr="001A33CD">
        <w:trPr>
          <w:jc w:val="center"/>
        </w:trPr>
        <w:tc>
          <w:tcPr>
            <w:tcW w:w="284" w:type="pct"/>
          </w:tcPr>
          <w:p w:rsidR="001A33CD" w:rsidRPr="003F3B4F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18" w:type="pct"/>
          </w:tcPr>
          <w:p w:rsidR="001A33CD" w:rsidRDefault="001A33CD" w:rsidP="003F3B4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33CD" w:rsidRPr="003F3B4F" w:rsidRDefault="000322B8" w:rsidP="003F3B4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(5 часов</w:t>
            </w:r>
            <w:r w:rsidR="001A33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71" w:type="pct"/>
          </w:tcPr>
          <w:p w:rsidR="001A33CD" w:rsidRDefault="001A33CD" w:rsidP="003F3B4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Квадратичная функция. Общие свойства квадра</w:t>
            </w:r>
            <w:r w:rsidRPr="003F3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тичной функции. </w:t>
            </w:r>
          </w:p>
          <w:p w:rsidR="001A33CD" w:rsidRDefault="001A33CD" w:rsidP="003F3B4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 xml:space="preserve">Квадратичная функция в заданиях с параметрами. </w:t>
            </w:r>
          </w:p>
          <w:p w:rsidR="001A33CD" w:rsidRPr="003F3B4F" w:rsidRDefault="001A33CD" w:rsidP="003F3B4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>Дробно-линейная функция.</w:t>
            </w:r>
          </w:p>
        </w:tc>
        <w:tc>
          <w:tcPr>
            <w:tcW w:w="464" w:type="pct"/>
          </w:tcPr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33CD" w:rsidRPr="003F3B4F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4" w:type="pct"/>
          </w:tcPr>
          <w:p w:rsidR="001A33CD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33CD" w:rsidRPr="00C94512" w:rsidTr="001A33CD">
        <w:trPr>
          <w:jc w:val="center"/>
        </w:trPr>
        <w:tc>
          <w:tcPr>
            <w:tcW w:w="284" w:type="pct"/>
          </w:tcPr>
          <w:p w:rsidR="001A33CD" w:rsidRPr="003F3B4F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318" w:type="pct"/>
          </w:tcPr>
          <w:p w:rsidR="001A33CD" w:rsidRDefault="001A33CD" w:rsidP="003F3B4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Текстовые задачи.</w:t>
            </w:r>
          </w:p>
          <w:p w:rsidR="001A33CD" w:rsidRPr="003F3B4F" w:rsidRDefault="001A33CD" w:rsidP="003F3B4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  <w:tc>
          <w:tcPr>
            <w:tcW w:w="2471" w:type="pct"/>
          </w:tcPr>
          <w:p w:rsidR="001A33CD" w:rsidRDefault="001A33CD" w:rsidP="003F3B4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смеси, сплавы, растворы, проценты. </w:t>
            </w:r>
          </w:p>
          <w:p w:rsidR="001A33CD" w:rsidRDefault="001A33CD" w:rsidP="003F3B4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>Задачи на движение.</w:t>
            </w:r>
          </w:p>
          <w:p w:rsidR="001A33CD" w:rsidRPr="003F3B4F" w:rsidRDefault="001A33CD" w:rsidP="003F3B4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>Задачи на совместную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" w:type="pct"/>
          </w:tcPr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4" w:type="pct"/>
          </w:tcPr>
          <w:p w:rsidR="001A33CD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33CD" w:rsidRPr="00C94512" w:rsidTr="001A33CD">
        <w:trPr>
          <w:jc w:val="center"/>
        </w:trPr>
        <w:tc>
          <w:tcPr>
            <w:tcW w:w="284" w:type="pct"/>
          </w:tcPr>
          <w:p w:rsidR="001A33CD" w:rsidRPr="003F3B4F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18" w:type="pct"/>
          </w:tcPr>
          <w:p w:rsidR="001A33CD" w:rsidRPr="003F3B4F" w:rsidRDefault="001A33CD" w:rsidP="003F3B4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Планиметрические задачи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 часов)</w:t>
            </w:r>
          </w:p>
        </w:tc>
        <w:tc>
          <w:tcPr>
            <w:tcW w:w="2471" w:type="pct"/>
          </w:tcPr>
          <w:p w:rsidR="001A33CD" w:rsidRDefault="001A33CD" w:rsidP="003F3B4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олимпиадных планиметрических задач. </w:t>
            </w:r>
          </w:p>
          <w:p w:rsidR="001A33CD" w:rsidRDefault="001A33CD" w:rsidP="003F3B4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различных нестандартных приёмов: удвоение медианы треугольника, продолжение сторон трапеции и т.д. </w:t>
            </w:r>
          </w:p>
          <w:p w:rsidR="001A33CD" w:rsidRDefault="001A33CD" w:rsidP="003F3B4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формулы для площадей фигур. </w:t>
            </w:r>
          </w:p>
          <w:p w:rsidR="001A33CD" w:rsidRPr="003F3B4F" w:rsidRDefault="001A33CD" w:rsidP="003F3B4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3F3B4F">
              <w:rPr>
                <w:rFonts w:ascii="Times New Roman" w:hAnsi="Times New Roman" w:cs="Times New Roman"/>
                <w:sz w:val="24"/>
                <w:szCs w:val="24"/>
              </w:rPr>
              <w:t>Чевы-Менелая</w:t>
            </w:r>
            <w:proofErr w:type="spellEnd"/>
            <w:r w:rsidRPr="003F3B4F">
              <w:rPr>
                <w:rFonts w:ascii="Times New Roman" w:hAnsi="Times New Roman" w:cs="Times New Roman"/>
                <w:sz w:val="24"/>
                <w:szCs w:val="24"/>
              </w:rPr>
              <w:t xml:space="preserve"> и её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" w:type="pct"/>
          </w:tcPr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1A33CD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33CD" w:rsidRPr="003F3B4F" w:rsidRDefault="001A33CD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4" w:type="pct"/>
          </w:tcPr>
          <w:p w:rsidR="001A33CD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33CD" w:rsidRPr="00C94512" w:rsidTr="001A33CD">
        <w:trPr>
          <w:jc w:val="center"/>
        </w:trPr>
        <w:tc>
          <w:tcPr>
            <w:tcW w:w="284" w:type="pct"/>
          </w:tcPr>
          <w:p w:rsidR="001A33CD" w:rsidRPr="003F3B4F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18" w:type="pct"/>
          </w:tcPr>
          <w:p w:rsidR="001A33CD" w:rsidRDefault="001A33CD" w:rsidP="003F3B4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>Задачи с параметрами.</w:t>
            </w:r>
          </w:p>
          <w:p w:rsidR="000322B8" w:rsidRPr="003F3B4F" w:rsidRDefault="000322B8" w:rsidP="003F3B4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 часов)</w:t>
            </w:r>
          </w:p>
        </w:tc>
        <w:tc>
          <w:tcPr>
            <w:tcW w:w="2471" w:type="pct"/>
          </w:tcPr>
          <w:p w:rsidR="000322B8" w:rsidRDefault="001A33CD" w:rsidP="003F3B4F">
            <w:pPr>
              <w:tabs>
                <w:tab w:val="num" w:pos="0"/>
              </w:tabs>
              <w:spacing w:after="0" w:line="36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 xml:space="preserve">Параметр и переменная в алгебраических выражениях. </w:t>
            </w:r>
          </w:p>
          <w:p w:rsidR="000322B8" w:rsidRDefault="001A33CD" w:rsidP="003F3B4F">
            <w:pPr>
              <w:tabs>
                <w:tab w:val="num" w:pos="0"/>
              </w:tabs>
              <w:spacing w:after="0" w:line="36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свойств элементарных функций и расположения их графиков в системе координат от параметров входящих в формулы. </w:t>
            </w:r>
          </w:p>
          <w:p w:rsidR="000322B8" w:rsidRDefault="001A33CD" w:rsidP="003F3B4F">
            <w:pPr>
              <w:tabs>
                <w:tab w:val="num" w:pos="0"/>
              </w:tabs>
              <w:spacing w:after="0" w:line="36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квадратного трехчлена. </w:t>
            </w:r>
          </w:p>
          <w:p w:rsidR="000322B8" w:rsidRDefault="001A33CD" w:rsidP="003F3B4F">
            <w:pPr>
              <w:tabs>
                <w:tab w:val="num" w:pos="0"/>
              </w:tabs>
              <w:spacing w:after="0" w:line="36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>Аналитические приемы решения задач с параметрами.</w:t>
            </w:r>
          </w:p>
          <w:p w:rsidR="000322B8" w:rsidRDefault="001A33CD" w:rsidP="003F3B4F">
            <w:pPr>
              <w:tabs>
                <w:tab w:val="num" w:pos="0"/>
              </w:tabs>
              <w:spacing w:after="0" w:line="36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 xml:space="preserve"> Параметр и количество решений уравнений, неравенств и их систем, параметр и свойства решений. </w:t>
            </w:r>
          </w:p>
          <w:p w:rsidR="001A33CD" w:rsidRPr="003F3B4F" w:rsidRDefault="001A33CD" w:rsidP="003F3B4F">
            <w:pPr>
              <w:tabs>
                <w:tab w:val="num" w:pos="0"/>
              </w:tabs>
              <w:spacing w:after="0" w:line="360" w:lineRule="auto"/>
              <w:ind w:left="3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sz w:val="24"/>
                <w:szCs w:val="24"/>
              </w:rPr>
              <w:t>Графические приемы решения задач с параметрами.</w:t>
            </w:r>
          </w:p>
        </w:tc>
        <w:tc>
          <w:tcPr>
            <w:tcW w:w="464" w:type="pct"/>
          </w:tcPr>
          <w:p w:rsidR="001A33CD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0322B8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22B8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0322B8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22B8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22B8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22B8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0322B8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0322B8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22B8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0322B8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22B8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22B8" w:rsidRPr="003F3B4F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4" w:type="pct"/>
          </w:tcPr>
          <w:p w:rsidR="001A33CD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33CD" w:rsidRPr="00C94512" w:rsidTr="001A33CD">
        <w:trPr>
          <w:jc w:val="center"/>
        </w:trPr>
        <w:tc>
          <w:tcPr>
            <w:tcW w:w="284" w:type="pct"/>
          </w:tcPr>
          <w:p w:rsidR="001A33CD" w:rsidRPr="003F3B4F" w:rsidRDefault="001A33CD" w:rsidP="001A33CD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18" w:type="pct"/>
          </w:tcPr>
          <w:p w:rsidR="000322B8" w:rsidRDefault="001A33CD" w:rsidP="003F3B4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B4F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занятие.</w:t>
            </w:r>
          </w:p>
          <w:p w:rsidR="001A33CD" w:rsidRPr="003F3B4F" w:rsidRDefault="000322B8" w:rsidP="003F3B4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2471" w:type="pct"/>
          </w:tcPr>
          <w:p w:rsidR="001A33CD" w:rsidRPr="003F3B4F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4" w:type="pct"/>
          </w:tcPr>
          <w:p w:rsidR="001A33CD" w:rsidRPr="003F3B4F" w:rsidRDefault="000322B8" w:rsidP="000322B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4" w:type="pct"/>
          </w:tcPr>
          <w:p w:rsidR="001A33CD" w:rsidRDefault="001A33CD" w:rsidP="003F3B4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C662F" w:rsidRDefault="009C662F" w:rsidP="009C662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6001B" w:rsidRDefault="0056001B" w:rsidP="0056001B">
      <w:pPr>
        <w:pStyle w:val="a4"/>
        <w:numPr>
          <w:ilvl w:val="0"/>
          <w:numId w:val="44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01B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</w:t>
      </w:r>
    </w:p>
    <w:p w:rsidR="00DE2950" w:rsidRDefault="0056001B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t xml:space="preserve">В результате изучения курса учащиеся </w:t>
      </w:r>
      <w:r w:rsidRPr="00DE2950">
        <w:rPr>
          <w:rFonts w:ascii="Times New Roman" w:hAnsi="Times New Roman" w:cs="Times New Roman"/>
          <w:b/>
          <w:bCs/>
          <w:sz w:val="24"/>
          <w:szCs w:val="24"/>
        </w:rPr>
        <w:t xml:space="preserve">должны </w:t>
      </w:r>
      <w:r w:rsidR="00DE2950" w:rsidRPr="00DE2950">
        <w:rPr>
          <w:rFonts w:ascii="Times New Roman" w:hAnsi="Times New Roman" w:cs="Times New Roman"/>
          <w:b/>
          <w:bCs/>
          <w:sz w:val="24"/>
          <w:szCs w:val="24"/>
        </w:rPr>
        <w:t>знать/понимать: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существо понятия математического доказательства; примеры доказательств; 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существо понятия алгоритма; примеры алгоритмов; 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как используются математические формулы, уравнения и неравенства; примеры их применения для решения математических и практических задач; 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как математически определённые функции могут описывать реальные зависимости; приводить примеры такого описания; 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как потребности практики привели математическую науку к необходимости расширения понятия числа; 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вероятностный характер многих закономерностей окружающего мира; примеры статистических закономерностей и выводов; 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каким образом геометрия возникла из практических задач землемерия; примеры геометрических объектов и утверждений о них, важных для практики; смысл идеализации, позволяющей решать задачи реальной действительности математическими методами, примеры ошибок, возникающих при идеализации. уметь: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точно и грамотно формулировать изученные теоретические положения и излагать собственные рассуждения при решении задач и доказательстве теорем; 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правильно пользоваться математической терминологией и символикой; 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правильно проводить логические рассуждения, формулировать утверждение, обратное данному, его </w:t>
      </w:r>
      <w:proofErr w:type="spellStart"/>
      <w:r w:rsidRPr="00DE2950">
        <w:rPr>
          <w:rFonts w:ascii="Times New Roman" w:hAnsi="Times New Roman" w:cs="Times New Roman"/>
          <w:sz w:val="24"/>
          <w:szCs w:val="24"/>
        </w:rPr>
        <w:t>контрпозиции</w:t>
      </w:r>
      <w:proofErr w:type="spellEnd"/>
      <w:r w:rsidRPr="00DE2950">
        <w:rPr>
          <w:rFonts w:ascii="Times New Roman" w:hAnsi="Times New Roman" w:cs="Times New Roman"/>
          <w:sz w:val="24"/>
          <w:szCs w:val="24"/>
        </w:rPr>
        <w:t xml:space="preserve"> и отрицания, приводить примеры и контрпримеры; 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применять теоретические сведения для обоснования рассуждений в ходе решения задач; </w:t>
      </w: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применять изученные алгоритмы для решения соответствующих задач; 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применять рациональные приёмы вычислений и тождественных преобразований; 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использовать наиболее употребительные эвристические приёмы. 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Pr="00DE2950">
        <w:rPr>
          <w:rFonts w:ascii="Times New Roman" w:hAnsi="Times New Roman" w:cs="Times New Roman"/>
          <w:b/>
          <w:bCs/>
          <w:sz w:val="24"/>
          <w:szCs w:val="24"/>
        </w:rPr>
        <w:t>получат возможность:</w:t>
      </w:r>
    </w:p>
    <w:p w:rsid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накопить некоторый «багаж» олимпиадных идей и методов решения, что позволит им не пугаться в незнакомых задачах, в том числе и тех, которые не входят в базовую школьную программу. </w:t>
      </w:r>
    </w:p>
    <w:p w:rsidR="00DE2950" w:rsidRPr="00DE2950" w:rsidRDefault="00DE2950" w:rsidP="00DE2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50">
        <w:rPr>
          <w:rFonts w:ascii="Times New Roman" w:hAnsi="Times New Roman" w:cs="Times New Roman"/>
          <w:sz w:val="24"/>
          <w:szCs w:val="24"/>
        </w:rPr>
        <w:sym w:font="Symbol" w:char="F0B7"/>
      </w:r>
      <w:r w:rsidRPr="00DE2950">
        <w:rPr>
          <w:rFonts w:ascii="Times New Roman" w:hAnsi="Times New Roman" w:cs="Times New Roman"/>
          <w:sz w:val="24"/>
          <w:szCs w:val="24"/>
        </w:rPr>
        <w:t xml:space="preserve"> приобрести навыки логического мышления, опыт работы в команде, смогут освоить теоретический материал из теории остатков, сравнений, освоят метод математической индукции.</w:t>
      </w:r>
    </w:p>
    <w:p w:rsidR="009946BC" w:rsidRPr="009946BC" w:rsidRDefault="009A2C46" w:rsidP="009946BC">
      <w:pPr>
        <w:pStyle w:val="a4"/>
        <w:numPr>
          <w:ilvl w:val="0"/>
          <w:numId w:val="44"/>
        </w:num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6BC">
        <w:rPr>
          <w:rFonts w:ascii="Times New Roman" w:hAnsi="Times New Roman" w:cs="Times New Roman"/>
          <w:b/>
          <w:bCs/>
          <w:sz w:val="24"/>
          <w:szCs w:val="24"/>
        </w:rPr>
        <w:t>Система оценки планируемых результатов курса</w:t>
      </w:r>
    </w:p>
    <w:p w:rsidR="001646D6" w:rsidRDefault="009A2C46" w:rsidP="0056001B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6BC">
        <w:rPr>
          <w:rFonts w:ascii="Times New Roman" w:hAnsi="Times New Roman" w:cs="Times New Roman"/>
          <w:sz w:val="24"/>
          <w:szCs w:val="24"/>
        </w:rPr>
        <w:t>В ходе обучения по программе курса большое внимание уделяется подготовке к участию в российских естественно</w:t>
      </w:r>
      <w:r w:rsidR="009946BC">
        <w:rPr>
          <w:rFonts w:ascii="Times New Roman" w:hAnsi="Times New Roman" w:cs="Times New Roman"/>
          <w:sz w:val="24"/>
          <w:szCs w:val="24"/>
        </w:rPr>
        <w:t>-</w:t>
      </w:r>
      <w:r w:rsidRPr="009946BC">
        <w:rPr>
          <w:rFonts w:ascii="Times New Roman" w:hAnsi="Times New Roman" w:cs="Times New Roman"/>
          <w:sz w:val="24"/>
          <w:szCs w:val="24"/>
        </w:rPr>
        <w:t>научных конференциях школьников, математических олимпиадах и турнирах, математических боях. В результате занятий по данной программе дети учатся самостоятельно работать с литературой, осваивают новые предметные области, учатся применять накопленные знания в смежных областях. Главным критерием оценки знаний учащихся являются результаты участия в олимпиадах, НПК, результаты выполнения задач высокого уровня сложности на ОГЭ по математике</w:t>
      </w:r>
      <w:r w:rsidR="009946BC">
        <w:rPr>
          <w:rFonts w:ascii="Times New Roman" w:hAnsi="Times New Roman" w:cs="Times New Roman"/>
          <w:sz w:val="24"/>
          <w:szCs w:val="24"/>
        </w:rPr>
        <w:t>.</w:t>
      </w:r>
    </w:p>
    <w:p w:rsidR="009946BC" w:rsidRPr="009946BC" w:rsidRDefault="009946BC" w:rsidP="0056001B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E2950" w:rsidRPr="00DE2950" w:rsidRDefault="0056001B" w:rsidP="00DE295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</w:rPr>
      </w:pPr>
      <w:r w:rsidRPr="00DE2950">
        <w:rPr>
          <w:b/>
          <w:bCs/>
        </w:rPr>
        <w:t>Литература</w:t>
      </w:r>
    </w:p>
    <w:p w:rsidR="00DE2950" w:rsidRDefault="0056001B" w:rsidP="0056001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>
        <w:t xml:space="preserve">1. А.В. </w:t>
      </w:r>
      <w:proofErr w:type="spellStart"/>
      <w:r>
        <w:t>Фарков</w:t>
      </w:r>
      <w:proofErr w:type="spellEnd"/>
      <w:r>
        <w:t xml:space="preserve"> Математические </w:t>
      </w:r>
      <w:proofErr w:type="spellStart"/>
      <w:r>
        <w:t>олимпиды</w:t>
      </w:r>
      <w:proofErr w:type="spellEnd"/>
      <w:r>
        <w:t xml:space="preserve">. 5-6 класс: учебно-методическое пособие для учителей математики общеобразовательных школ./ А.В. </w:t>
      </w:r>
      <w:proofErr w:type="spellStart"/>
      <w:r>
        <w:t>Фарков</w:t>
      </w:r>
      <w:proofErr w:type="spellEnd"/>
      <w:r>
        <w:t xml:space="preserve">. – М.: Издательство «Экзамен», 2006 </w:t>
      </w:r>
      <w:r w:rsidR="0006792A">
        <w:t>г</w:t>
      </w:r>
    </w:p>
    <w:p w:rsidR="00DE2950" w:rsidRDefault="0056001B" w:rsidP="0056001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>
        <w:t xml:space="preserve">2. </w:t>
      </w:r>
      <w:proofErr w:type="spellStart"/>
      <w:r>
        <w:t>Фарков</w:t>
      </w:r>
      <w:proofErr w:type="spellEnd"/>
      <w:r>
        <w:t xml:space="preserve"> Математические олимпиады в школе. 5- 11 </w:t>
      </w:r>
      <w:proofErr w:type="gramStart"/>
      <w:r>
        <w:t>классы./</w:t>
      </w:r>
      <w:proofErr w:type="gramEnd"/>
      <w:r>
        <w:t xml:space="preserve"> –А.В. </w:t>
      </w:r>
      <w:proofErr w:type="spellStart"/>
      <w:r>
        <w:t>Фарков</w:t>
      </w:r>
      <w:proofErr w:type="spellEnd"/>
      <w:r>
        <w:t xml:space="preserve">. – М.: </w:t>
      </w:r>
      <w:proofErr w:type="spellStart"/>
      <w:r>
        <w:t>Айриспресс</w:t>
      </w:r>
      <w:proofErr w:type="spellEnd"/>
      <w:r>
        <w:t>, 2008</w:t>
      </w:r>
      <w:r w:rsidR="0006792A">
        <w:t xml:space="preserve"> г.</w:t>
      </w:r>
    </w:p>
    <w:p w:rsidR="00DE2950" w:rsidRDefault="0056001B" w:rsidP="0056001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>
        <w:lastRenderedPageBreak/>
        <w:t>3. Б.Н. Кукушкин Математика. Подготовка к олимпиаде/ Б.Н. Кукушкин.-М.: Айриспресс,2011</w:t>
      </w:r>
      <w:r w:rsidR="0006792A">
        <w:t xml:space="preserve"> г.</w:t>
      </w:r>
    </w:p>
    <w:p w:rsidR="00DE2950" w:rsidRDefault="00DE2950" w:rsidP="0056001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>
        <w:t>4</w:t>
      </w:r>
      <w:r w:rsidR="0056001B">
        <w:t>. А.А. Гусев. Математический кружок. 7 класс: пособие для учителей и учащихся / А.А. Гусев. – М.: Мнемозина, 2015</w:t>
      </w:r>
      <w:r w:rsidR="0006792A">
        <w:t xml:space="preserve"> г.</w:t>
      </w:r>
    </w:p>
    <w:p w:rsidR="00DE2950" w:rsidRDefault="00DE2950" w:rsidP="0056001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>
        <w:t>5</w:t>
      </w:r>
      <w:r w:rsidR="0056001B">
        <w:t>. В.Е. Галкин. Задачи с целыми числами 7-11 классы: пособие для учащихся общеобразовательных учреждений / В.Е. Галкин. – М.: Просвещение, 2012</w:t>
      </w:r>
      <w:r w:rsidR="0006792A">
        <w:t xml:space="preserve"> г.</w:t>
      </w:r>
    </w:p>
    <w:p w:rsidR="00DE2950" w:rsidRDefault="00DE2950" w:rsidP="0056001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>
        <w:t>6</w:t>
      </w:r>
      <w:r w:rsidR="0056001B">
        <w:t xml:space="preserve">. Б.Н. Кукушкин. Математика. Подготовка к олимпиаде / Б.Н. Кукушкин. – М.: </w:t>
      </w:r>
      <w:proofErr w:type="spellStart"/>
      <w:r w:rsidR="0056001B">
        <w:t>Айриспресс</w:t>
      </w:r>
      <w:proofErr w:type="spellEnd"/>
      <w:r w:rsidR="0056001B">
        <w:t>, 2011</w:t>
      </w:r>
      <w:r w:rsidR="0006792A">
        <w:t xml:space="preserve"> г.</w:t>
      </w:r>
    </w:p>
    <w:p w:rsidR="00DE2950" w:rsidRDefault="00DE2950" w:rsidP="0056001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>
        <w:t>7</w:t>
      </w:r>
      <w:r w:rsidR="0056001B">
        <w:t xml:space="preserve">. М.Л. Галицкий и др. Сборник задач по алгебре для 8-9 классов. Учебное пособие для учащихся </w:t>
      </w:r>
      <w:proofErr w:type="spellStart"/>
      <w:r w:rsidR="0056001B">
        <w:t>общеобразоват</w:t>
      </w:r>
      <w:proofErr w:type="spellEnd"/>
      <w:r w:rsidR="0056001B">
        <w:t xml:space="preserve">. организаций / М.Л. Галицкий и др. – М.: Просвещение, 2016 </w:t>
      </w:r>
      <w:r w:rsidR="0006792A">
        <w:t>г.</w:t>
      </w:r>
    </w:p>
    <w:p w:rsidR="00DE2950" w:rsidRDefault="00DE2950" w:rsidP="0056001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>
        <w:t>8</w:t>
      </w:r>
      <w:r w:rsidR="0056001B">
        <w:t>. Э.Д. Каганов. Решение задач повышенной сложности. Алгебра. Элементарные функции. 8 – 11 классы. – М.: АРКТИ, 2004</w:t>
      </w:r>
      <w:r w:rsidR="0006792A">
        <w:t xml:space="preserve"> г.</w:t>
      </w:r>
    </w:p>
    <w:p w:rsidR="006C6BA2" w:rsidRPr="00C94512" w:rsidRDefault="00DE2950" w:rsidP="0056001B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</w:rPr>
      </w:pPr>
      <w:r>
        <w:t>9</w:t>
      </w:r>
      <w:r w:rsidR="0056001B">
        <w:t xml:space="preserve">. Р. Кашуба Как решать задачу, когда не знаешь как: пособие для учащихся </w:t>
      </w:r>
      <w:proofErr w:type="spellStart"/>
      <w:r w:rsidR="0056001B">
        <w:t>общеобразоват</w:t>
      </w:r>
      <w:proofErr w:type="spellEnd"/>
      <w:r w:rsidR="0056001B">
        <w:t xml:space="preserve">. учреждений/ Р. </w:t>
      </w:r>
      <w:proofErr w:type="gramStart"/>
      <w:r w:rsidR="0056001B">
        <w:t>Кашуба.-</w:t>
      </w:r>
      <w:proofErr w:type="gramEnd"/>
      <w:r w:rsidR="0056001B">
        <w:t>М.: Просвещение, 2012</w:t>
      </w:r>
      <w:r w:rsidR="0006792A">
        <w:t xml:space="preserve"> г.</w:t>
      </w:r>
    </w:p>
    <w:sectPr w:rsidR="006C6BA2" w:rsidRPr="00C94512" w:rsidSect="00FC2FF6">
      <w:pgSz w:w="11906" w:h="16838"/>
      <w:pgMar w:top="426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44E0A"/>
    <w:multiLevelType w:val="multilevel"/>
    <w:tmpl w:val="498AA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FD1B75"/>
    <w:multiLevelType w:val="multilevel"/>
    <w:tmpl w:val="3476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913636"/>
    <w:multiLevelType w:val="multilevel"/>
    <w:tmpl w:val="DBF03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CE4760"/>
    <w:multiLevelType w:val="multilevel"/>
    <w:tmpl w:val="C660E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985ED6"/>
    <w:multiLevelType w:val="multilevel"/>
    <w:tmpl w:val="1E88A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466219"/>
    <w:multiLevelType w:val="hybridMultilevel"/>
    <w:tmpl w:val="A7F85D68"/>
    <w:lvl w:ilvl="0" w:tplc="96D4D3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FD05912"/>
    <w:multiLevelType w:val="multilevel"/>
    <w:tmpl w:val="7C48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BA6D01"/>
    <w:multiLevelType w:val="multilevel"/>
    <w:tmpl w:val="32DC9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E77FFE"/>
    <w:multiLevelType w:val="multilevel"/>
    <w:tmpl w:val="0192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627C5D"/>
    <w:multiLevelType w:val="multilevel"/>
    <w:tmpl w:val="BFD29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A60C56"/>
    <w:multiLevelType w:val="hybridMultilevel"/>
    <w:tmpl w:val="CCA68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CA2D03"/>
    <w:multiLevelType w:val="multilevel"/>
    <w:tmpl w:val="F5208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BA7501"/>
    <w:multiLevelType w:val="hybridMultilevel"/>
    <w:tmpl w:val="9F4A5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5819C9"/>
    <w:multiLevelType w:val="multilevel"/>
    <w:tmpl w:val="BB0C4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532FF0"/>
    <w:multiLevelType w:val="multilevel"/>
    <w:tmpl w:val="AC84F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471B12"/>
    <w:multiLevelType w:val="hybridMultilevel"/>
    <w:tmpl w:val="911A33EC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>
    <w:nsid w:val="23E36528"/>
    <w:multiLevelType w:val="hybridMultilevel"/>
    <w:tmpl w:val="DB864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2C0FA1"/>
    <w:multiLevelType w:val="multilevel"/>
    <w:tmpl w:val="996E7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A275B83"/>
    <w:multiLevelType w:val="multilevel"/>
    <w:tmpl w:val="D6121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B72653E"/>
    <w:multiLevelType w:val="multilevel"/>
    <w:tmpl w:val="AF1E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084789A"/>
    <w:multiLevelType w:val="hybridMultilevel"/>
    <w:tmpl w:val="30661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857917"/>
    <w:multiLevelType w:val="hybridMultilevel"/>
    <w:tmpl w:val="B28A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6A62AA"/>
    <w:multiLevelType w:val="multilevel"/>
    <w:tmpl w:val="D4D80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6F50DC5"/>
    <w:multiLevelType w:val="multilevel"/>
    <w:tmpl w:val="ECFA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00429E"/>
    <w:multiLevelType w:val="multilevel"/>
    <w:tmpl w:val="BBF43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B363E96"/>
    <w:multiLevelType w:val="multilevel"/>
    <w:tmpl w:val="A678E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CB77EA0"/>
    <w:multiLevelType w:val="multilevel"/>
    <w:tmpl w:val="1C846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0DB5AB6"/>
    <w:multiLevelType w:val="hybridMultilevel"/>
    <w:tmpl w:val="8BFA78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3CB75E5"/>
    <w:multiLevelType w:val="multilevel"/>
    <w:tmpl w:val="35BA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9E775AC"/>
    <w:multiLevelType w:val="multilevel"/>
    <w:tmpl w:val="36329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2F3081"/>
    <w:multiLevelType w:val="multilevel"/>
    <w:tmpl w:val="10CC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B6777BF"/>
    <w:multiLevelType w:val="hybridMultilevel"/>
    <w:tmpl w:val="38EAE1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1DD5CF4"/>
    <w:multiLevelType w:val="multilevel"/>
    <w:tmpl w:val="9F7E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365F02"/>
    <w:multiLevelType w:val="multilevel"/>
    <w:tmpl w:val="0F2C6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3F075E"/>
    <w:multiLevelType w:val="hybridMultilevel"/>
    <w:tmpl w:val="249CEAC8"/>
    <w:lvl w:ilvl="0" w:tplc="99780446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C4F0534"/>
    <w:multiLevelType w:val="hybridMultilevel"/>
    <w:tmpl w:val="AC386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E0221D"/>
    <w:multiLevelType w:val="multilevel"/>
    <w:tmpl w:val="DF6CE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0D2270E"/>
    <w:multiLevelType w:val="multilevel"/>
    <w:tmpl w:val="FBFE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43A3E60"/>
    <w:multiLevelType w:val="multilevel"/>
    <w:tmpl w:val="34948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BC373B5"/>
    <w:multiLevelType w:val="hybridMultilevel"/>
    <w:tmpl w:val="75BC08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F624703"/>
    <w:multiLevelType w:val="multilevel"/>
    <w:tmpl w:val="E4B0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4D5226"/>
    <w:multiLevelType w:val="multilevel"/>
    <w:tmpl w:val="8916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32677C"/>
    <w:multiLevelType w:val="multilevel"/>
    <w:tmpl w:val="A1249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4E206C"/>
    <w:multiLevelType w:val="multilevel"/>
    <w:tmpl w:val="063EC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E40251"/>
    <w:multiLevelType w:val="multilevel"/>
    <w:tmpl w:val="0FD00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CD07FD"/>
    <w:multiLevelType w:val="multilevel"/>
    <w:tmpl w:val="6616B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40"/>
  </w:num>
  <w:num w:numId="5">
    <w:abstractNumId w:val="44"/>
  </w:num>
  <w:num w:numId="6">
    <w:abstractNumId w:val="1"/>
  </w:num>
  <w:num w:numId="7">
    <w:abstractNumId w:val="19"/>
  </w:num>
  <w:num w:numId="8">
    <w:abstractNumId w:val="32"/>
  </w:num>
  <w:num w:numId="9">
    <w:abstractNumId w:val="24"/>
  </w:num>
  <w:num w:numId="10">
    <w:abstractNumId w:val="41"/>
  </w:num>
  <w:num w:numId="11">
    <w:abstractNumId w:val="30"/>
  </w:num>
  <w:num w:numId="12">
    <w:abstractNumId w:val="7"/>
  </w:num>
  <w:num w:numId="13">
    <w:abstractNumId w:val="26"/>
  </w:num>
  <w:num w:numId="14">
    <w:abstractNumId w:val="11"/>
  </w:num>
  <w:num w:numId="15">
    <w:abstractNumId w:val="38"/>
  </w:num>
  <w:num w:numId="16">
    <w:abstractNumId w:val="8"/>
  </w:num>
  <w:num w:numId="17">
    <w:abstractNumId w:val="9"/>
  </w:num>
  <w:num w:numId="18">
    <w:abstractNumId w:val="6"/>
  </w:num>
  <w:num w:numId="19">
    <w:abstractNumId w:val="14"/>
  </w:num>
  <w:num w:numId="20">
    <w:abstractNumId w:val="4"/>
  </w:num>
  <w:num w:numId="21">
    <w:abstractNumId w:val="29"/>
  </w:num>
  <w:num w:numId="22">
    <w:abstractNumId w:val="43"/>
  </w:num>
  <w:num w:numId="23">
    <w:abstractNumId w:val="37"/>
  </w:num>
  <w:num w:numId="24">
    <w:abstractNumId w:val="18"/>
  </w:num>
  <w:num w:numId="25">
    <w:abstractNumId w:val="33"/>
  </w:num>
  <w:num w:numId="26">
    <w:abstractNumId w:val="0"/>
  </w:num>
  <w:num w:numId="27">
    <w:abstractNumId w:val="28"/>
  </w:num>
  <w:num w:numId="28">
    <w:abstractNumId w:val="25"/>
  </w:num>
  <w:num w:numId="29">
    <w:abstractNumId w:val="45"/>
  </w:num>
  <w:num w:numId="30">
    <w:abstractNumId w:val="36"/>
  </w:num>
  <w:num w:numId="31">
    <w:abstractNumId w:val="3"/>
  </w:num>
  <w:num w:numId="32">
    <w:abstractNumId w:val="13"/>
  </w:num>
  <w:num w:numId="33">
    <w:abstractNumId w:val="23"/>
  </w:num>
  <w:num w:numId="34">
    <w:abstractNumId w:val="2"/>
  </w:num>
  <w:num w:numId="35">
    <w:abstractNumId w:val="15"/>
  </w:num>
  <w:num w:numId="36">
    <w:abstractNumId w:val="12"/>
  </w:num>
  <w:num w:numId="37">
    <w:abstractNumId w:val="35"/>
  </w:num>
  <w:num w:numId="38">
    <w:abstractNumId w:val="10"/>
  </w:num>
  <w:num w:numId="39">
    <w:abstractNumId w:val="31"/>
  </w:num>
  <w:num w:numId="40">
    <w:abstractNumId w:val="22"/>
  </w:num>
  <w:num w:numId="41">
    <w:abstractNumId w:val="42"/>
  </w:num>
  <w:num w:numId="42">
    <w:abstractNumId w:val="27"/>
  </w:num>
  <w:num w:numId="43">
    <w:abstractNumId w:val="5"/>
  </w:num>
  <w:num w:numId="44">
    <w:abstractNumId w:val="34"/>
  </w:num>
  <w:num w:numId="45">
    <w:abstractNumId w:val="16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C0FA8"/>
    <w:rsid w:val="00022FD8"/>
    <w:rsid w:val="000322B8"/>
    <w:rsid w:val="000325BD"/>
    <w:rsid w:val="0006656D"/>
    <w:rsid w:val="0006792A"/>
    <w:rsid w:val="000D5A71"/>
    <w:rsid w:val="000E0040"/>
    <w:rsid w:val="00134E76"/>
    <w:rsid w:val="00137140"/>
    <w:rsid w:val="001646D6"/>
    <w:rsid w:val="001A33CD"/>
    <w:rsid w:val="001B2C7F"/>
    <w:rsid w:val="0021476C"/>
    <w:rsid w:val="00223CE1"/>
    <w:rsid w:val="00261A0E"/>
    <w:rsid w:val="002652A8"/>
    <w:rsid w:val="00276236"/>
    <w:rsid w:val="002A1F05"/>
    <w:rsid w:val="002C0BEB"/>
    <w:rsid w:val="003F3B4F"/>
    <w:rsid w:val="00473C54"/>
    <w:rsid w:val="004850FC"/>
    <w:rsid w:val="004A1F32"/>
    <w:rsid w:val="00544FB6"/>
    <w:rsid w:val="005567EB"/>
    <w:rsid w:val="0056001B"/>
    <w:rsid w:val="00586818"/>
    <w:rsid w:val="005B31D4"/>
    <w:rsid w:val="00602788"/>
    <w:rsid w:val="006B11C7"/>
    <w:rsid w:val="006C6BA2"/>
    <w:rsid w:val="006F642A"/>
    <w:rsid w:val="00782FBD"/>
    <w:rsid w:val="007C3218"/>
    <w:rsid w:val="00834B26"/>
    <w:rsid w:val="00840E0B"/>
    <w:rsid w:val="008C0FA8"/>
    <w:rsid w:val="009113F6"/>
    <w:rsid w:val="00960E75"/>
    <w:rsid w:val="009946BC"/>
    <w:rsid w:val="009A2C46"/>
    <w:rsid w:val="009C662F"/>
    <w:rsid w:val="009F1810"/>
    <w:rsid w:val="00A17BC7"/>
    <w:rsid w:val="00A3120C"/>
    <w:rsid w:val="00A41650"/>
    <w:rsid w:val="00A97E20"/>
    <w:rsid w:val="00AB0FD5"/>
    <w:rsid w:val="00B068C0"/>
    <w:rsid w:val="00B251CE"/>
    <w:rsid w:val="00B35A30"/>
    <w:rsid w:val="00B812B4"/>
    <w:rsid w:val="00B97669"/>
    <w:rsid w:val="00BA7DA3"/>
    <w:rsid w:val="00BE5781"/>
    <w:rsid w:val="00BF4058"/>
    <w:rsid w:val="00C13151"/>
    <w:rsid w:val="00C16C4B"/>
    <w:rsid w:val="00C94512"/>
    <w:rsid w:val="00CE2D13"/>
    <w:rsid w:val="00CF46E3"/>
    <w:rsid w:val="00D06538"/>
    <w:rsid w:val="00D46013"/>
    <w:rsid w:val="00D52608"/>
    <w:rsid w:val="00D77676"/>
    <w:rsid w:val="00DE2950"/>
    <w:rsid w:val="00E747E1"/>
    <w:rsid w:val="00EF2A7E"/>
    <w:rsid w:val="00F23FF6"/>
    <w:rsid w:val="00FC2FF6"/>
    <w:rsid w:val="00FD2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A26BD-CD2E-40C1-9BB0-72FEF0EE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0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1476C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6F642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F6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642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next w:val="a3"/>
    <w:uiPriority w:val="99"/>
    <w:unhideWhenUsed/>
    <w:rsid w:val="002A1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322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5</cp:revision>
  <dcterms:created xsi:type="dcterms:W3CDTF">2020-02-22T09:26:00Z</dcterms:created>
  <dcterms:modified xsi:type="dcterms:W3CDTF">2024-10-14T12:29:00Z</dcterms:modified>
</cp:coreProperties>
</file>